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321F5" w:rsidR="006E2032" w:rsidP="006E2032" w:rsidRDefault="006E2032" w14:paraId="0C2786F0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color w:val="00B0F0"/>
        </w:rPr>
      </w:pPr>
      <w:r>
        <w:rPr>
          <w:rStyle w:val="normaltextrun"/>
          <w:rFonts w:ascii="Century Gothic" w:hAnsi="Century Gothic" w:eastAsia="Century Gothic" w:cs="Century Gothic"/>
          <w:b/>
          <w:bCs/>
          <w:color w:val="00B0F0"/>
        </w:rPr>
        <w:t>ENGLISH LANGUAGE TUTOR</w:t>
      </w: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B0F0"/>
        </w:rPr>
        <w:t xml:space="preserve"> VOLUNTEER</w:t>
      </w:r>
    </w:p>
    <w:p w:rsidRPr="00E321F5" w:rsidR="006E2032" w:rsidP="006E2032" w:rsidRDefault="006E2032" w14:paraId="63706A6B" w14:textId="77777777">
      <w:pPr>
        <w:spacing w:beforeAutospacing="1" w:afterAutospacing="1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0FCCD9E2" w:rsidR="006E2032">
        <w:rPr>
          <w:rStyle w:val="normaltextrun"/>
          <w:rFonts w:ascii="Century Gothic" w:hAnsi="Century Gothic" w:eastAsia="Century Gothic" w:cs="Century Gothic"/>
          <w:color w:val="000000" w:themeColor="text1" w:themeTint="FF" w:themeShade="FF"/>
        </w:rPr>
        <w:t xml:space="preserve">Learning English helps refugees and immigrants navigate life in Spokane more independently. It can open doors for new job opportunities, education, and friendships! </w:t>
      </w:r>
    </w:p>
    <w:p w:rsidR="0FCCD9E2" w:rsidP="0FCCD9E2" w:rsidRDefault="0FCCD9E2" w14:paraId="414E8528" w14:textId="6B74C865">
      <w:pPr>
        <w:spacing w:beforeAutospacing="on" w:afterAutospacing="on" w:line="240" w:lineRule="auto"/>
        <w:rPr>
          <w:rStyle w:val="normaltextrun"/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</w:pPr>
    </w:p>
    <w:p w:rsidRPr="00E321F5" w:rsidR="006E2032" w:rsidP="006E2032" w:rsidRDefault="006E2032" w14:paraId="6AAF84C7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 xml:space="preserve">Reports to: 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 Volunteer Coordinator</w:t>
      </w:r>
    </w:p>
    <w:p w:rsidRPr="00E321F5" w:rsidR="006E2032" w:rsidP="006E2032" w:rsidRDefault="006E2032" w14:paraId="6A85B46F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>Location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: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 xml:space="preserve"> Off-site</w:t>
      </w:r>
    </w:p>
    <w:p w:rsidRPr="00E321F5" w:rsidR="006E2032" w:rsidP="006E2032" w:rsidRDefault="006E2032" w14:paraId="266806FA" w14:textId="77777777">
      <w:pPr>
        <w:spacing w:beforeAutospacing="1" w:afterAutospacing="1" w:line="240" w:lineRule="auto"/>
        <w:rPr>
          <w:rFonts w:ascii="Century Gothic" w:hAnsi="Century Gothic" w:eastAsia="Century Gothic" w:cs="Century Gothic"/>
          <w:color w:val="000000" w:themeColor="text1"/>
        </w:rPr>
      </w:pPr>
      <w:r w:rsidRPr="0FCCD9E2" w:rsidR="006E2032">
        <w:rPr>
          <w:rStyle w:val="normaltextrun"/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  <w:t>Time Requirements:</w:t>
      </w:r>
      <w:r w:rsidRPr="0FCCD9E2" w:rsidR="006E2032">
        <w:rPr>
          <w:rStyle w:val="normaltextrun"/>
          <w:rFonts w:ascii="Century Gothic" w:hAnsi="Century Gothic" w:eastAsia="Century Gothic" w:cs="Century Gothic"/>
          <w:color w:val="000000" w:themeColor="text1" w:themeTint="FF" w:themeShade="FF"/>
        </w:rPr>
        <w:t xml:space="preserve"> 3-6 months, 1-2 hours/week</w:t>
      </w:r>
    </w:p>
    <w:p w:rsidR="0FCCD9E2" w:rsidP="0FCCD9E2" w:rsidRDefault="0FCCD9E2" w14:paraId="1D2C02A3" w14:textId="2A50540E">
      <w:pPr>
        <w:spacing w:beforeAutospacing="on" w:afterAutospacing="on" w:line="240" w:lineRule="auto"/>
        <w:rPr>
          <w:rStyle w:val="normaltextrun"/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</w:pPr>
    </w:p>
    <w:p w:rsidRPr="00E321F5" w:rsidR="006E2032" w:rsidP="006E2032" w:rsidRDefault="006E2032" w14:paraId="7FE079EF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 xml:space="preserve">Duties and </w:t>
      </w: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>Responsibilities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: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 xml:space="preserve"> </w:t>
      </w:r>
    </w:p>
    <w:p w:rsidRPr="00E321F5" w:rsidR="006E2032" w:rsidP="006E2032" w:rsidRDefault="006E2032" w14:paraId="61B2D336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ind w:left="450" w:firstLine="0"/>
        <w:rPr>
          <w:rFonts w:ascii="Century Gothic" w:hAnsi="Century Gothic" w:eastAsia="Century Gothic" w:cs="Century Gothic"/>
          <w:color w:val="000000" w:themeColor="text1"/>
        </w:rPr>
      </w:pPr>
      <w:r w:rsidRPr="00E321F5">
        <w:rPr>
          <w:rFonts w:ascii="Century Gothic" w:hAnsi="Century Gothic" w:eastAsia="Century Gothic" w:cs="Century Gothic"/>
          <w:color w:val="000000" w:themeColor="text1"/>
        </w:rPr>
        <w:t xml:space="preserve">Provide support to an individual </w:t>
      </w:r>
      <w:r>
        <w:rPr>
          <w:rFonts w:ascii="Century Gothic" w:hAnsi="Century Gothic" w:eastAsia="Century Gothic" w:cs="Century Gothic"/>
          <w:color w:val="000000" w:themeColor="text1"/>
        </w:rPr>
        <w:t>who is learning English</w:t>
      </w:r>
    </w:p>
    <w:p w:rsidRPr="006E2032" w:rsidR="006E2032" w:rsidP="006E2032" w:rsidRDefault="006E2032" w14:paraId="245DB588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ind w:left="450" w:firstLine="0"/>
        <w:rPr>
          <w:color w:val="000000" w:themeColor="text1"/>
        </w:rPr>
      </w:pPr>
      <w:r w:rsidRPr="00E321F5">
        <w:rPr>
          <w:rFonts w:ascii="Century Gothic" w:hAnsi="Century Gothic" w:eastAsia="Century Gothic" w:cs="Century Gothic"/>
          <w:color w:val="000000" w:themeColor="text1"/>
        </w:rPr>
        <w:t>Build a relationship with the in</w:t>
      </w:r>
      <w:r>
        <w:rPr>
          <w:rFonts w:ascii="Century Gothic" w:hAnsi="Century Gothic" w:eastAsia="Century Gothic" w:cs="Century Gothic"/>
          <w:color w:val="000000" w:themeColor="text1"/>
        </w:rPr>
        <w:t>dividual through weekly meetings</w:t>
      </w:r>
    </w:p>
    <w:p w:rsidRPr="00E321F5" w:rsidR="006E2032" w:rsidP="006E2032" w:rsidRDefault="006E2032" w14:paraId="3A09DFFF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ind w:left="450" w:firstLine="0"/>
        <w:rPr>
          <w:color w:val="000000" w:themeColor="text1"/>
        </w:rPr>
      </w:pPr>
      <w:r>
        <w:rPr>
          <w:rFonts w:ascii="Century Gothic" w:hAnsi="Century Gothic" w:eastAsia="Century Gothic" w:cs="Century Gothic"/>
          <w:color w:val="000000" w:themeColor="text1"/>
        </w:rPr>
        <w:t>Focus lessons and discussions on things that the individual is interested in learning about</w:t>
      </w:r>
    </w:p>
    <w:p w:rsidRPr="00E321F5" w:rsidR="006E2032" w:rsidP="006E2032" w:rsidRDefault="006E2032" w14:paraId="27E31F51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ind w:left="450" w:firstLine="0"/>
        <w:rPr>
          <w:color w:val="000000" w:themeColor="text1"/>
        </w:rPr>
      </w:pPr>
      <w:r w:rsidRPr="00E321F5">
        <w:rPr>
          <w:rFonts w:ascii="Century Gothic" w:hAnsi="Century Gothic" w:eastAsia="Century Gothic" w:cs="Century Gothic"/>
          <w:color w:val="000000" w:themeColor="text1"/>
        </w:rPr>
        <w:t>Encourage practice outside of tutoring sessions and help equip them with the tools to do so</w:t>
      </w:r>
    </w:p>
    <w:p w:rsidRPr="00E321F5" w:rsidR="006E2032" w:rsidP="006E2032" w:rsidRDefault="006E2032" w14:paraId="4F352C8F" w14:textId="77777777">
      <w:pPr>
        <w:pStyle w:val="ListParagraph"/>
        <w:numPr>
          <w:ilvl w:val="0"/>
          <w:numId w:val="2"/>
        </w:numPr>
        <w:spacing w:beforeAutospacing="1" w:afterAutospacing="1" w:line="240" w:lineRule="auto"/>
        <w:ind w:left="450" w:firstLine="0"/>
        <w:rPr>
          <w:color w:val="000000" w:themeColor="text1"/>
        </w:rPr>
      </w:pPr>
      <w:r w:rsidRPr="0FCCD9E2" w:rsidR="006E2032">
        <w:rPr>
          <w:rFonts w:ascii="Century Gothic" w:hAnsi="Century Gothic" w:eastAsia="Century Gothic" w:cs="Century Gothic"/>
          <w:color w:val="000000" w:themeColor="text1" w:themeTint="FF" w:themeShade="FF"/>
        </w:rPr>
        <w:t>Maintain communication with the volunteer coordinator and log volunteer hours</w:t>
      </w:r>
    </w:p>
    <w:p w:rsidR="0FCCD9E2" w:rsidP="0FCCD9E2" w:rsidRDefault="0FCCD9E2" w14:paraId="20DA13B6" w14:textId="607771F9">
      <w:pPr>
        <w:spacing w:beforeAutospacing="on" w:afterAutospacing="on" w:line="240" w:lineRule="auto"/>
        <w:rPr>
          <w:rStyle w:val="normaltextrun"/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</w:pPr>
    </w:p>
    <w:p w:rsidRPr="00E321F5" w:rsidR="006E2032" w:rsidP="006E2032" w:rsidRDefault="006E2032" w14:paraId="45FB4463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 xml:space="preserve">Skills &amp; Qualifications: </w:t>
      </w:r>
    </w:p>
    <w:p w:rsidRPr="00E321F5" w:rsidR="006E2032" w:rsidP="006E2032" w:rsidRDefault="006E2032" w14:paraId="537B6D05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ind w:left="540" w:firstLine="0"/>
        <w:rPr>
          <w:rStyle w:val="normaltextrun"/>
          <w:rFonts w:eastAsiaTheme="minorEastAsia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 xml:space="preserve">Ability to work with people from different cultures and with limited English     </w:t>
      </w:r>
      <w:r>
        <w:rPr>
          <w:rStyle w:val="normaltextrun"/>
          <w:rFonts w:ascii="Century Gothic" w:hAnsi="Century Gothic" w:eastAsia="Century Gothic" w:cs="Century Gothic"/>
          <w:color w:val="000000" w:themeColor="text1"/>
        </w:rPr>
        <w:t xml:space="preserve"> 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proficiency</w:t>
      </w:r>
    </w:p>
    <w:p w:rsidRPr="006E2032" w:rsidR="006E2032" w:rsidP="006E2032" w:rsidRDefault="006E2032" w14:paraId="4112379A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ind w:left="540" w:firstLine="0"/>
        <w:rPr>
          <w:rStyle w:val="normaltextrun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Organized and great attention to detail</w:t>
      </w:r>
    </w:p>
    <w:p w:rsidRPr="006E2032" w:rsidR="006E2032" w:rsidP="006E2032" w:rsidRDefault="006E2032" w14:paraId="72EBE02A" w14:textId="77777777">
      <w:pPr>
        <w:pStyle w:val="ListParagraph"/>
        <w:numPr>
          <w:ilvl w:val="0"/>
          <w:numId w:val="1"/>
        </w:numPr>
        <w:spacing w:beforeAutospacing="1" w:afterAutospacing="1" w:line="240" w:lineRule="auto"/>
        <w:ind w:left="540" w:firstLine="0"/>
        <w:rPr>
          <w:rStyle w:val="normaltextrun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>Patience and understanding</w:t>
      </w:r>
    </w:p>
    <w:p w:rsidRPr="00E321F5" w:rsidR="006E2032" w:rsidP="0FCCD9E2" w:rsidRDefault="006E2032" w14:paraId="5E03A790" w14:textId="6FCB7457">
      <w:pPr>
        <w:pStyle w:val="ListParagraph"/>
        <w:numPr>
          <w:ilvl w:val="0"/>
          <w:numId w:val="1"/>
        </w:numPr>
        <w:spacing w:beforeAutospacing="on" w:afterAutospacing="on" w:line="240" w:lineRule="auto"/>
        <w:ind w:left="540" w:firstLine="0"/>
        <w:rPr>
          <w:color w:val="000000" w:themeColor="text1"/>
        </w:rPr>
      </w:pPr>
      <w:r w:rsidRPr="0FCCD9E2" w:rsidR="006E2032">
        <w:rPr>
          <w:rStyle w:val="normaltextrun"/>
          <w:rFonts w:ascii="Century Gothic" w:hAnsi="Century Gothic" w:eastAsia="Century Gothic" w:cs="Century Gothic"/>
          <w:color w:val="000000" w:themeColor="text1" w:themeTint="FF" w:themeShade="FF"/>
        </w:rPr>
        <w:t xml:space="preserve">TESOL or other </w:t>
      </w:r>
      <w:r w:rsidRPr="0FCCD9E2" w:rsidR="006E2032">
        <w:rPr>
          <w:rStyle w:val="normaltextrun"/>
          <w:rFonts w:ascii="Century Gothic" w:hAnsi="Century Gothic" w:eastAsia="Century Gothic" w:cs="Century Gothic"/>
          <w:color w:val="000000" w:themeColor="text1" w:themeTint="FF" w:themeShade="FF"/>
        </w:rPr>
        <w:t xml:space="preserve">English teach experience a plus! </w:t>
      </w:r>
      <w:bookmarkStart w:name="_GoBack" w:id="0"/>
      <w:bookmarkEnd w:id="0"/>
    </w:p>
    <w:p w:rsidR="0FCCD9E2" w:rsidP="0FCCD9E2" w:rsidRDefault="0FCCD9E2" w14:paraId="272FF34F" w14:textId="46832DA9">
      <w:pPr>
        <w:spacing w:beforeAutospacing="on" w:afterAutospacing="on" w:line="240" w:lineRule="auto"/>
        <w:rPr>
          <w:rStyle w:val="normaltextrun"/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</w:rPr>
      </w:pPr>
    </w:p>
    <w:p w:rsidRPr="00E321F5" w:rsidR="006E2032" w:rsidP="006E2032" w:rsidRDefault="006E2032" w14:paraId="4D402657" w14:textId="77777777">
      <w:pPr>
        <w:spacing w:beforeAutospacing="1" w:afterAutospacing="1" w:line="240" w:lineRule="auto"/>
        <w:rPr>
          <w:rStyle w:val="normaltextrun"/>
          <w:rFonts w:ascii="Century Gothic" w:hAnsi="Century Gothic" w:eastAsia="Century Gothic" w:cs="Century Gothic"/>
          <w:color w:val="000000" w:themeColor="text1"/>
        </w:rPr>
      </w:pPr>
      <w:r w:rsidRPr="00E321F5">
        <w:rPr>
          <w:rStyle w:val="normaltextrun"/>
          <w:rFonts w:ascii="Century Gothic" w:hAnsi="Century Gothic" w:eastAsia="Century Gothic" w:cs="Century Gothic"/>
          <w:b/>
          <w:bCs/>
          <w:color w:val="000000" w:themeColor="text1"/>
        </w:rPr>
        <w:t>Required Training</w:t>
      </w:r>
      <w:r w:rsidRPr="00E321F5">
        <w:rPr>
          <w:rStyle w:val="normaltextrun"/>
          <w:rFonts w:ascii="Century Gothic" w:hAnsi="Century Gothic" w:eastAsia="Century Gothic" w:cs="Century Gothic"/>
          <w:color w:val="000000" w:themeColor="text1"/>
        </w:rPr>
        <w:t xml:space="preserve">: </w:t>
      </w:r>
    </w:p>
    <w:p w:rsidR="006E2032" w:rsidP="0FCCD9E2" w:rsidRDefault="006E2032" w14:paraId="0A03A81D" w14:textId="09F3F868">
      <w:pPr>
        <w:pStyle w:val="paragraph"/>
        <w:numPr>
          <w:ilvl w:val="0"/>
          <w:numId w:val="3"/>
        </w:numPr>
        <w:spacing w:line="240" w:lineRule="auto"/>
        <w:rPr>
          <w:rFonts w:ascii="Century Gothic" w:hAnsi="Century Gothic" w:eastAsia="Century Gothic" w:cs="Century Gothic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FCCD9E2" w:rsidR="006E2032">
        <w:rPr>
          <w:rFonts w:ascii="Century Gothic" w:hAnsi="Century Gothic" w:eastAsia="Century Gothic" w:cs="Century Gothic"/>
          <w:color w:val="000000" w:themeColor="text1" w:themeTint="FF" w:themeShade="FF"/>
          <w:sz w:val="22"/>
          <w:szCs w:val="22"/>
        </w:rPr>
        <w:t>General Volunteer Orientation (2 hours)</w:t>
      </w:r>
    </w:p>
    <w:p w:rsidR="0FCCD9E2" w:rsidP="0FCCD9E2" w:rsidRDefault="0FCCD9E2" w14:paraId="5197105E" w14:textId="70E66E62">
      <w:pPr>
        <w:pStyle w:val="paragraph"/>
        <w:spacing w:line="240" w:lineRule="auto"/>
        <w:ind w:left="0"/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2"/>
          <w:szCs w:val="22"/>
        </w:rPr>
      </w:pPr>
    </w:p>
    <w:p w:rsidR="0FCCD9E2" w:rsidP="0FCCD9E2" w:rsidRDefault="0FCCD9E2" w14:paraId="1232FC3D" w14:textId="436DC1C9">
      <w:pPr>
        <w:pStyle w:val="paragraph"/>
        <w:spacing w:line="240" w:lineRule="auto"/>
        <w:ind w:left="0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0FCCD9E2" w:rsidR="0FCCD9E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2"/>
          <w:szCs w:val="22"/>
        </w:rPr>
        <w:t>Virtual Trainings Required:</w:t>
      </w:r>
      <w:r w:rsidRPr="0FCCD9E2" w:rsidR="0FCCD9E2">
        <w:rPr>
          <w:rFonts w:ascii="Century Gothic" w:hAnsi="Century Gothic" w:eastAsia="Century Gothic" w:cs="Century Gothic"/>
          <w:color w:val="000000" w:themeColor="text1" w:themeTint="FF" w:themeShade="FF"/>
          <w:sz w:val="22"/>
          <w:szCs w:val="22"/>
        </w:rPr>
        <w:t xml:space="preserve"> </w:t>
      </w:r>
      <w:r w:rsidRPr="0FCCD9E2" w:rsidR="0FCCD9E2">
        <w:rPr>
          <w:rFonts w:ascii="Century Gothic" w:hAnsi="Century Gothic" w:eastAsia="Century Gothic" w:cs="Century Gothic"/>
          <w:color w:val="000000" w:themeColor="text1" w:themeTint="FF" w:themeShade="FF"/>
          <w:sz w:val="22"/>
          <w:szCs w:val="22"/>
        </w:rPr>
        <w:t xml:space="preserve">use discount code </w:t>
      </w:r>
      <w:proofErr w:type="spellStart"/>
      <w:r w:rsidRPr="0FCCD9E2" w:rsidR="0FCCD9E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2"/>
          <w:szCs w:val="22"/>
        </w:rPr>
        <w:t>wrspokane</w:t>
      </w:r>
      <w:proofErr w:type="spellEnd"/>
      <w:r w:rsidRPr="0FCCD9E2" w:rsidR="0FCCD9E2">
        <w:rPr>
          <w:rFonts w:ascii="Century Gothic" w:hAnsi="Century Gothic" w:eastAsia="Century Gothic" w:cs="Century Gothic"/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0FCCD9E2" w:rsidR="0FCCD9E2">
        <w:rPr>
          <w:rFonts w:ascii="Century Gothic" w:hAnsi="Century Gothic" w:eastAsia="Century Gothic" w:cs="Century Gothic"/>
          <w:b w:val="0"/>
          <w:bCs w:val="0"/>
          <w:color w:val="000000" w:themeColor="text1" w:themeTint="FF" w:themeShade="FF"/>
          <w:sz w:val="22"/>
          <w:szCs w:val="22"/>
        </w:rPr>
        <w:t>to make trainings free</w:t>
      </w:r>
    </w:p>
    <w:p w:rsidR="0FCCD9E2" w:rsidP="0FCCD9E2" w:rsidRDefault="0FCCD9E2" w14:paraId="5E70C600" w14:textId="017EF3A7">
      <w:pPr>
        <w:pStyle w:val="paragraph"/>
        <w:numPr>
          <w:ilvl w:val="0"/>
          <w:numId w:val="3"/>
        </w:numPr>
        <w:spacing w:line="240" w:lineRule="auto"/>
        <w:rPr>
          <w:color w:val="000000" w:themeColor="text1" w:themeTint="FF" w:themeShade="FF"/>
          <w:sz w:val="22"/>
          <w:szCs w:val="22"/>
        </w:rPr>
      </w:pPr>
      <w:hyperlink r:id="Rf05107f920da4445">
        <w:r w:rsidRPr="0FCCD9E2" w:rsidR="0FCCD9E2">
          <w:rPr>
            <w:rStyle w:val="Hyperlink"/>
            <w:rFonts w:ascii="Century Gothic" w:hAnsi="Century Gothic" w:eastAsia="Century Gothic" w:cs="Century Gothic"/>
            <w:sz w:val="22"/>
            <w:szCs w:val="22"/>
          </w:rPr>
          <w:t>ESL Tutoring</w:t>
        </w:r>
      </w:hyperlink>
      <w:r w:rsidRPr="0FCCD9E2" w:rsidR="0FCCD9E2">
        <w:rPr>
          <w:rFonts w:ascii="Century Gothic" w:hAnsi="Century Gothic" w:eastAsia="Century Gothic" w:cs="Century Gothic"/>
          <w:color w:val="000000" w:themeColor="text1" w:themeTint="FF" w:themeShade="FF"/>
          <w:sz w:val="22"/>
          <w:szCs w:val="22"/>
        </w:rPr>
        <w:t xml:space="preserve"> </w:t>
      </w:r>
    </w:p>
    <w:p w:rsidR="0FCCD9E2" w:rsidP="0FCCD9E2" w:rsidRDefault="0FCCD9E2" w14:paraId="02D165AE" w14:textId="365E2053">
      <w:pPr>
        <w:pStyle w:val="paragraph"/>
        <w:numPr>
          <w:ilvl w:val="0"/>
          <w:numId w:val="3"/>
        </w:numPr>
        <w:spacing w:line="240" w:lineRule="auto"/>
        <w:rPr>
          <w:color w:val="000000" w:themeColor="text1" w:themeTint="FF" w:themeShade="FF"/>
          <w:sz w:val="22"/>
          <w:szCs w:val="22"/>
        </w:rPr>
      </w:pPr>
      <w:hyperlink r:id="R8cc3655bfdbf444c">
        <w:r w:rsidRPr="0FCCD9E2" w:rsidR="0FCCD9E2">
          <w:rPr>
            <w:rStyle w:val="Hyperlink"/>
            <w:rFonts w:ascii="Century Gothic" w:hAnsi="Century Gothic" w:eastAsia="Century Gothic" w:cs="Century Gothic"/>
            <w:b w:val="0"/>
            <w:bCs w:val="0"/>
            <w:sz w:val="22"/>
            <w:szCs w:val="22"/>
          </w:rPr>
          <w:t>Navigating Friendship</w:t>
        </w:r>
      </w:hyperlink>
    </w:p>
    <w:p w:rsidR="0FCCD9E2" w:rsidP="0FCCD9E2" w:rsidRDefault="0FCCD9E2" w14:paraId="0BC1FEC8" w14:textId="4E5F236C">
      <w:pPr>
        <w:pStyle w:val="paragraph"/>
        <w:spacing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="00F12B1C" w:rsidRDefault="00F12B1C" w14:paraId="273BE441" w14:textId="77777777"/>
    <w:sectPr w:rsidR="00F12B1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9723FD6"/>
    <w:multiLevelType w:val="hybridMultilevel"/>
    <w:tmpl w:val="7CD6986A"/>
    <w:lvl w:ilvl="0" w:tplc="C102E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560A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A8ED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8C29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4640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DEF8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186E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BE16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1646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F0418ED"/>
    <w:multiLevelType w:val="hybridMultilevel"/>
    <w:tmpl w:val="02E43700"/>
    <w:lvl w:ilvl="0" w:tplc="501A54E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94CA7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8A0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6C1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9A73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5AA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B2B4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9812B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60C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32"/>
    <w:rsid w:val="006E2032"/>
    <w:rsid w:val="00F12B1C"/>
    <w:rsid w:val="091E62EB"/>
    <w:rsid w:val="091E62EB"/>
    <w:rsid w:val="0FCCD9E2"/>
    <w:rsid w:val="20A7980E"/>
    <w:rsid w:val="2EBCDBBF"/>
    <w:rsid w:val="2FA819B4"/>
    <w:rsid w:val="3C4AC243"/>
    <w:rsid w:val="461CDBA3"/>
    <w:rsid w:val="4DD3B400"/>
    <w:rsid w:val="7D5C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7E95"/>
  <w15:chartTrackingRefBased/>
  <w15:docId w15:val="{DA0D12E1-24BD-493D-9525-2B2AC634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203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6E2032"/>
  </w:style>
  <w:style w:type="paragraph" w:styleId="paragraph" w:customStyle="1">
    <w:name w:val="paragraph"/>
    <w:basedOn w:val="Normal"/>
    <w:rsid w:val="006E2032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203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https://worldrelief.thinkific.com/courses/esl-tutoring-spokane" TargetMode="External" Id="Rf05107f920da4445" /><Relationship Type="http://schemas.openxmlformats.org/officeDocument/2006/relationships/hyperlink" Target="https://worldrelief.thinkific.com/courses/navigating-friendships-spokane" TargetMode="External" Id="R8cc3655bfdbf44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05E2FE09514DB61490DE4324E821" ma:contentTypeVersion="15" ma:contentTypeDescription="Create a new document." ma:contentTypeScope="" ma:versionID="e418e5aa6ac0cadf8bd4f0c6c15d746a">
  <xsd:schema xmlns:xsd="http://www.w3.org/2001/XMLSchema" xmlns:xs="http://www.w3.org/2001/XMLSchema" xmlns:p="http://schemas.microsoft.com/office/2006/metadata/properties" xmlns:ns2="4e37207a-3db2-432a-81f4-e3def0ef8a82" xmlns:ns3="2367027d-f864-4957-afa0-63211c85b109" targetNamespace="http://schemas.microsoft.com/office/2006/metadata/properties" ma:root="true" ma:fieldsID="bd8ac335bdd35b7c69c1e1f8eeae7763" ns2:_="" ns3:_="">
    <xsd:import namespace="4e37207a-3db2-432a-81f4-e3def0ef8a82"/>
    <xsd:import namespace="2367027d-f864-4957-afa0-63211c85b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Usedfor" minOccurs="0"/>
                <xsd:element ref="ns2:Not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207a-3db2-432a-81f4-e3def0ef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edfor" ma:index="18" nillable="true" ma:displayName="Used for" ma:description="What have we used this design for? " ma:format="Dropdown" ma:internalName="Usedfor">
      <xsd:simpleType>
        <xsd:restriction base="dms:Text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027d-f864-4957-afa0-63211c85b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37207a-3db2-432a-81f4-e3def0ef8a82" xsi:nil="true"/>
    <Notes xmlns="4e37207a-3db2-432a-81f4-e3def0ef8a82" xsi:nil="true"/>
    <Usedfor xmlns="4e37207a-3db2-432a-81f4-e3def0ef8a8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7364F3-6F39-4554-86B1-0EF7352D5CD5}"/>
</file>

<file path=customXml/itemProps2.xml><?xml version="1.0" encoding="utf-8"?>
<ds:datastoreItem xmlns:ds="http://schemas.openxmlformats.org/officeDocument/2006/customXml" ds:itemID="{0A128422-4D0E-4C84-A826-702F24F89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BA460-BBC9-423F-B4A1-2E448CEBC1B4}">
  <ds:schemaRefs>
    <ds:schemaRef ds:uri="http://purl.org/dc/terms/"/>
    <ds:schemaRef ds:uri="258d98aa-6fb7-4341-8553-ec2800dacd92"/>
    <ds:schemaRef ds:uri="1d524c67-a567-4cc6-ab6c-9410bd5b85da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38BA6BC-22E2-484D-B408-4242D6F8D12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Emily Hughes</cp:lastModifiedBy>
  <cp:revision>2</cp:revision>
  <dcterms:created xsi:type="dcterms:W3CDTF">2021-03-30T20:05:00Z</dcterms:created>
  <dcterms:modified xsi:type="dcterms:W3CDTF">2022-03-31T15:28:32Z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0x010100839605E2FE09514DB61490DE4324E821</vt:lpwstr>
  </property>
  <property fmtid="{D5CDD505-2E9C-101B-9397-08002B2CF9AE}" pid="3" name="Order">
    <vt:r8>179900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_dlc_DocIdItemGuid">
    <vt:lpwstr>fc804629-debe-4907-9d71-b5bc3d644886</vt:lpwstr>
  </property>
  <property fmtid="{D5CDD505-2E9C-101B-9397-08002B2CF9AE}" pid="12" name="_dlc_DocId">
    <vt:lpwstr>P5TJFMMJEDNX-247420352-1344</vt:lpwstr>
  </property>
  <property fmtid="{D5CDD505-2E9C-101B-9397-08002B2CF9AE}" pid="13" name="_dlc_DocIdUrl">
    <vt:lpwstr>https://worldrelief.sharepoint.com/sites/spo/_layouts/15/DocIdRedir.aspx?ID=P5TJFMMJEDNX-247420352-1344, P5TJFMMJEDNX-247420352-1344</vt:lpwstr>
  </property>
</Properties>
</file>