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7" w:rsidRPr="006D3C3E" w:rsidRDefault="00AA61C7" w:rsidP="00AA61C7">
      <w:pPr>
        <w:rPr>
          <w:rFonts w:ascii="Leelawadee UI Semilight" w:hAnsi="Leelawadee UI Semilight" w:cs="Leelawadee UI Semilight"/>
          <w:b/>
          <w:color w:val="00B0F0"/>
          <w:sz w:val="24"/>
          <w:szCs w:val="24"/>
        </w:rPr>
      </w:pPr>
      <w:r w:rsidRPr="006D3C3E">
        <w:rPr>
          <w:rFonts w:ascii="Leelawadee UI Semilight" w:hAnsi="Leelawadee UI Semilight" w:cs="Leelawadee UI Semilight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9A33BC" wp14:editId="0BBF8F8A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1C7" w:rsidRPr="006D3C3E" w:rsidRDefault="001539F5" w:rsidP="00AA61C7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6D3C3E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SPANISH INTERPRETER</w:t>
      </w:r>
    </w:p>
    <w:p w:rsidR="00AA61C7" w:rsidRPr="006D3C3E" w:rsidRDefault="006D3C3E" w:rsidP="006D3C3E">
      <w:pPr>
        <w:rPr>
          <w:rFonts w:ascii="Leelawadee UI Semilight" w:hAnsi="Leelawadee UI Semilight" w:cs="Leelawadee UI Semilight"/>
          <w:sz w:val="26"/>
          <w:szCs w:val="26"/>
        </w:rPr>
      </w:pPr>
      <w:r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:rsidR="006D3C3E" w:rsidRPr="006D3C3E" w:rsidRDefault="001F7779" w:rsidP="006D3C3E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Help</w:t>
      </w:r>
      <w:r w:rsidR="006D3C3E" w:rsidRPr="006D3C3E">
        <w:rPr>
          <w:rFonts w:ascii="Leelawadee UI Semilight" w:hAnsi="Leelawadee UI Semilight" w:cs="Leelawadee UI Semilight"/>
          <w:sz w:val="24"/>
          <w:szCs w:val="24"/>
        </w:rPr>
        <w:t xml:space="preserve"> translate during important events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such as </w:t>
      </w:r>
      <w:r w:rsidR="00EA2264">
        <w:rPr>
          <w:rFonts w:ascii="Leelawadee UI Semilight" w:hAnsi="Leelawadee UI Semilight" w:cs="Leelawadee UI Semilight"/>
          <w:sz w:val="24"/>
          <w:szCs w:val="24"/>
        </w:rPr>
        <w:t>“Mass Enrollment Day”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and monthly RCA </w:t>
      </w:r>
      <w:r w:rsidR="00EA2264">
        <w:rPr>
          <w:rFonts w:ascii="Leelawadee UI Semilight" w:hAnsi="Leelawadee UI Semilight" w:cs="Leelawadee UI Semilight"/>
          <w:sz w:val="24"/>
          <w:szCs w:val="24"/>
        </w:rPr>
        <w:t>“Check D</w:t>
      </w:r>
      <w:r>
        <w:rPr>
          <w:rFonts w:ascii="Leelawadee UI Semilight" w:hAnsi="Leelawadee UI Semilight" w:cs="Leelawadee UI Semilight"/>
          <w:sz w:val="24"/>
          <w:szCs w:val="24"/>
        </w:rPr>
        <w:t>ay</w:t>
      </w:r>
      <w:r w:rsidR="00EA2264">
        <w:rPr>
          <w:rFonts w:ascii="Leelawadee UI Semilight" w:hAnsi="Leelawadee UI Semilight" w:cs="Leelawadee UI Semilight"/>
          <w:sz w:val="24"/>
          <w:szCs w:val="24"/>
        </w:rPr>
        <w:t>”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for our Cuban &amp; Haitian clients.</w:t>
      </w:r>
    </w:p>
    <w:p w:rsidR="00457850" w:rsidRPr="000F03CF" w:rsidRDefault="00AA61C7" w:rsidP="00457850">
      <w:pPr>
        <w:rPr>
          <w:rFonts w:ascii="Leelawadee UI Semilight" w:hAnsi="Leelawadee UI Semilight" w:cs="Leelawadee UI Semilight"/>
          <w:sz w:val="26"/>
          <w:szCs w:val="26"/>
        </w:rPr>
      </w:pPr>
      <w:r w:rsidRPr="000F03CF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AA61C7" w:rsidRDefault="00A93EB4" w:rsidP="00457850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</w:t>
      </w:r>
      <w:r w:rsidR="00AD4848">
        <w:rPr>
          <w:rFonts w:ascii="Leelawadee UI Semilight" w:hAnsi="Leelawadee UI Semilight" w:cs="Leelawadee UI Semilight"/>
          <w:sz w:val="24"/>
          <w:szCs w:val="24"/>
        </w:rPr>
        <w:t xml:space="preserve">ssist clients understand paperwork and documents they need to </w:t>
      </w:r>
      <w:r w:rsidR="00364934">
        <w:rPr>
          <w:rFonts w:ascii="Leelawadee UI Semilight" w:hAnsi="Leelawadee UI Semilight" w:cs="Leelawadee UI Semilight"/>
          <w:sz w:val="24"/>
          <w:szCs w:val="24"/>
        </w:rPr>
        <w:t>fill out</w:t>
      </w:r>
    </w:p>
    <w:p w:rsidR="00AD4848" w:rsidRDefault="00AD4848" w:rsidP="00457850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Review payment schedules</w:t>
      </w:r>
      <w:r w:rsidR="00C368D2">
        <w:rPr>
          <w:rFonts w:ascii="Leelawadee UI Semilight" w:hAnsi="Leelawadee UI Semilight" w:cs="Leelawadee UI Semilight"/>
          <w:sz w:val="24"/>
          <w:szCs w:val="24"/>
        </w:rPr>
        <w:t xml:space="preserve"> with clients to ensure they comprehend when to collect their checks and how much they will be receiving</w:t>
      </w:r>
    </w:p>
    <w:p w:rsidR="00AA61C7" w:rsidRPr="000F03CF" w:rsidRDefault="00C368D2" w:rsidP="000F03CF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Help answer any questions clients may have for staff</w:t>
      </w:r>
    </w:p>
    <w:p w:rsidR="00E17C66" w:rsidRPr="000F03CF" w:rsidRDefault="00AA61C7" w:rsidP="00E17C66">
      <w:pPr>
        <w:rPr>
          <w:rFonts w:ascii="Leelawadee UI Semilight" w:hAnsi="Leelawadee UI Semilight" w:cs="Leelawadee UI Semilight"/>
          <w:sz w:val="26"/>
          <w:szCs w:val="26"/>
        </w:rPr>
      </w:pPr>
      <w:r w:rsidRPr="000F03CF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:rsidR="00AA61C7" w:rsidRPr="000F03CF" w:rsidRDefault="00B25EAF" w:rsidP="000F03CF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“Check D</w:t>
      </w:r>
      <w:r w:rsidR="00E17C66" w:rsidRPr="000F03CF">
        <w:rPr>
          <w:rFonts w:ascii="Leelawadee UI Semilight" w:hAnsi="Leelawadee UI Semilight" w:cs="Leelawadee UI Semilight"/>
          <w:sz w:val="24"/>
          <w:szCs w:val="24"/>
        </w:rPr>
        <w:t>ay</w:t>
      </w:r>
      <w:r>
        <w:rPr>
          <w:rFonts w:ascii="Leelawadee UI Semilight" w:hAnsi="Leelawadee UI Semilight" w:cs="Leelawadee UI Semilight"/>
          <w:sz w:val="24"/>
          <w:szCs w:val="24"/>
        </w:rPr>
        <w:t>”</w:t>
      </w:r>
      <w:r w:rsidR="00E17C66" w:rsidRPr="000F03CF">
        <w:rPr>
          <w:rFonts w:ascii="Leelawadee UI Semilight" w:hAnsi="Leelawadee UI Semilight" w:cs="Leelawadee UI Semilight"/>
          <w:sz w:val="24"/>
          <w:szCs w:val="24"/>
        </w:rPr>
        <w:t xml:space="preserve"> happens once a month from 10:00am – 5:00pm. Volunteers are not required to stay for the entire time, but </w:t>
      </w:r>
      <w:r w:rsidR="000F03CF" w:rsidRPr="000F03CF">
        <w:rPr>
          <w:rFonts w:ascii="Leelawadee UI Semilight" w:hAnsi="Leelawadee UI Semilight" w:cs="Leelawadee UI Semilight"/>
          <w:sz w:val="24"/>
          <w:szCs w:val="24"/>
        </w:rPr>
        <w:t xml:space="preserve">a minimum of 2 hours is </w:t>
      </w:r>
      <w:r w:rsidR="00364934">
        <w:rPr>
          <w:rFonts w:ascii="Leelawadee UI Semilight" w:hAnsi="Leelawadee UI Semilight" w:cs="Leelawadee UI Semilight"/>
          <w:sz w:val="24"/>
          <w:szCs w:val="24"/>
        </w:rPr>
        <w:t>preferred</w:t>
      </w:r>
      <w:r w:rsidR="000F03CF" w:rsidRPr="000F03CF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0F03CF" w:rsidRPr="000F03CF" w:rsidRDefault="00B25EAF" w:rsidP="000F03CF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“Mass Enrollment Day”</w:t>
      </w:r>
      <w:r w:rsidR="000F03CF" w:rsidRPr="000F03CF">
        <w:rPr>
          <w:rFonts w:ascii="Leelawadee UI Semilight" w:hAnsi="Leelawadee UI Semilight" w:cs="Leelawadee UI Semilight"/>
          <w:sz w:val="24"/>
          <w:szCs w:val="24"/>
        </w:rPr>
        <w:t xml:space="preserve"> happen</w:t>
      </w:r>
      <w:r w:rsidR="00364934">
        <w:rPr>
          <w:rFonts w:ascii="Leelawadee UI Semilight" w:hAnsi="Leelawadee UI Semilight" w:cs="Leelawadee UI Semilight"/>
          <w:sz w:val="24"/>
          <w:szCs w:val="24"/>
        </w:rPr>
        <w:t>s</w:t>
      </w:r>
      <w:bookmarkStart w:id="0" w:name="_GoBack"/>
      <w:bookmarkEnd w:id="0"/>
      <w:r w:rsidR="000F03CF" w:rsidRPr="000F03CF">
        <w:rPr>
          <w:rFonts w:ascii="Leelawadee UI Semilight" w:hAnsi="Leelawadee UI Semilight" w:cs="Leelawadee UI Semilight"/>
          <w:sz w:val="24"/>
          <w:szCs w:val="24"/>
        </w:rPr>
        <w:t xml:space="preserve"> every other Tuesday from 1:00pm – 3:</w:t>
      </w:r>
      <w:r w:rsidR="000F03CF">
        <w:rPr>
          <w:rFonts w:ascii="Leelawadee UI Semilight" w:hAnsi="Leelawadee UI Semilight" w:cs="Leelawadee UI Semilight"/>
          <w:sz w:val="24"/>
          <w:szCs w:val="24"/>
        </w:rPr>
        <w:t>00pm.</w:t>
      </w:r>
    </w:p>
    <w:p w:rsidR="000F03CF" w:rsidRPr="00B25EAF" w:rsidRDefault="00AA61C7" w:rsidP="000F03CF">
      <w:pPr>
        <w:rPr>
          <w:rFonts w:ascii="Leelawadee UI Semilight" w:hAnsi="Leelawadee UI Semilight" w:cs="Leelawadee UI Semilight"/>
          <w:sz w:val="26"/>
          <w:szCs w:val="26"/>
        </w:rPr>
      </w:pPr>
      <w:r w:rsidRPr="00B25EAF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  <w:r w:rsidRPr="00B25EAF">
        <w:rPr>
          <w:rFonts w:ascii="Leelawadee UI Semilight" w:hAnsi="Leelawadee UI Semilight" w:cs="Leelawadee UI Semilight"/>
          <w:sz w:val="26"/>
          <w:szCs w:val="26"/>
        </w:rPr>
        <w:t> </w:t>
      </w:r>
    </w:p>
    <w:p w:rsidR="000F03CF" w:rsidRDefault="00B25EAF" w:rsidP="00B25EAF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“Check Day” will take place at the World Relief office</w:t>
      </w:r>
    </w:p>
    <w:p w:rsidR="00B25EAF" w:rsidRPr="00B25EAF" w:rsidRDefault="00B25EAF" w:rsidP="00B25EAF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“Mass Enrollment Day” will take place at the Monarch Pass clubhouse</w:t>
      </w:r>
    </w:p>
    <w:p w:rsidR="00F42C1E" w:rsidRPr="006035BC" w:rsidRDefault="006035BC">
      <w:pPr>
        <w:rPr>
          <w:rFonts w:ascii="Leelawadee UI Semilight" w:hAnsi="Leelawadee UI Semilight" w:cs="Leelawadee UI Semilight"/>
          <w:b/>
          <w:sz w:val="26"/>
          <w:szCs w:val="26"/>
        </w:rPr>
      </w:pPr>
      <w:r w:rsidRPr="006035BC">
        <w:rPr>
          <w:rFonts w:ascii="Leelawadee UI Semilight" w:hAnsi="Leelawadee UI Semilight" w:cs="Leelawadee UI Semilight"/>
          <w:b/>
          <w:sz w:val="26"/>
          <w:szCs w:val="26"/>
        </w:rPr>
        <w:t>Additional Information</w:t>
      </w:r>
    </w:p>
    <w:p w:rsidR="009E25E2" w:rsidRDefault="006035BC" w:rsidP="006035BC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Volunteers will be given a map of Monarch Pass Apartments in order to </w:t>
      </w:r>
      <w:r w:rsidR="009E25E2">
        <w:rPr>
          <w:rFonts w:ascii="Leelawadee UI Semilight" w:hAnsi="Leelawadee UI Semilight" w:cs="Leelawadee UI Semilight"/>
          <w:sz w:val="24"/>
          <w:szCs w:val="24"/>
        </w:rPr>
        <w:t>locate the clubhouse upon commitment.</w:t>
      </w:r>
    </w:p>
    <w:p w:rsidR="009E25E2" w:rsidRPr="006035BC" w:rsidRDefault="009E25E2" w:rsidP="006035BC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World Relief address: 4200 South Freeway Suite 408 FTW, TX 76115</w:t>
      </w:r>
    </w:p>
    <w:sectPr w:rsidR="009E25E2" w:rsidRPr="006035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7" w:rsidRDefault="00084837">
      <w:pPr>
        <w:spacing w:after="0" w:line="240" w:lineRule="auto"/>
      </w:pPr>
      <w:r>
        <w:separator/>
      </w:r>
    </w:p>
  </w:endnote>
  <w:endnote w:type="continuationSeparator" w:id="0">
    <w:p w:rsidR="00084837" w:rsidRDefault="000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9553E6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084837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9553E6" w:rsidP="3102B595">
          <w:pPr>
            <w:pStyle w:val="Header"/>
            <w:ind w:right="-115"/>
            <w:jc w:val="right"/>
          </w:pPr>
          <w:r>
            <w:t>Revised 2.14.2022</w:t>
          </w:r>
        </w:p>
      </w:tc>
    </w:tr>
  </w:tbl>
  <w:p w:rsidR="3102B595" w:rsidRDefault="00084837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7" w:rsidRDefault="00084837">
      <w:pPr>
        <w:spacing w:after="0" w:line="240" w:lineRule="auto"/>
      </w:pPr>
      <w:r>
        <w:separator/>
      </w:r>
    </w:p>
  </w:footnote>
  <w:footnote w:type="continuationSeparator" w:id="0">
    <w:p w:rsidR="00084837" w:rsidRDefault="0008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04E"/>
    <w:multiLevelType w:val="hybridMultilevel"/>
    <w:tmpl w:val="DC5A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7C30"/>
    <w:multiLevelType w:val="hybridMultilevel"/>
    <w:tmpl w:val="D5FCAB6E"/>
    <w:lvl w:ilvl="0" w:tplc="2C4E328C">
      <w:numFmt w:val="bullet"/>
      <w:lvlText w:val="-"/>
      <w:lvlJc w:val="left"/>
      <w:pPr>
        <w:ind w:left="720" w:hanging="360"/>
      </w:pPr>
      <w:rPr>
        <w:rFonts w:ascii="Leelawadee UI Semilight" w:eastAsiaTheme="minorHAnsi" w:hAnsi="Leelawadee UI Semilight" w:cs="Leelawade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62F2"/>
    <w:multiLevelType w:val="hybridMultilevel"/>
    <w:tmpl w:val="505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4EA"/>
    <w:multiLevelType w:val="hybridMultilevel"/>
    <w:tmpl w:val="C38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A518C"/>
    <w:multiLevelType w:val="hybridMultilevel"/>
    <w:tmpl w:val="676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C7"/>
    <w:rsid w:val="00084837"/>
    <w:rsid w:val="000F03CF"/>
    <w:rsid w:val="001539F5"/>
    <w:rsid w:val="00170C48"/>
    <w:rsid w:val="001F7779"/>
    <w:rsid w:val="002C5DE3"/>
    <w:rsid w:val="00364934"/>
    <w:rsid w:val="00457850"/>
    <w:rsid w:val="006035BC"/>
    <w:rsid w:val="006D3C3E"/>
    <w:rsid w:val="00936180"/>
    <w:rsid w:val="009553E6"/>
    <w:rsid w:val="009E25E2"/>
    <w:rsid w:val="00A93EB4"/>
    <w:rsid w:val="00AA61C7"/>
    <w:rsid w:val="00AD4848"/>
    <w:rsid w:val="00B25EAF"/>
    <w:rsid w:val="00C368D2"/>
    <w:rsid w:val="00E17C66"/>
    <w:rsid w:val="00E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6930"/>
  <w15:chartTrackingRefBased/>
  <w15:docId w15:val="{1CF4A3B7-D1A5-426D-98D4-B9811D7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A61C7"/>
  </w:style>
  <w:style w:type="paragraph" w:styleId="Header">
    <w:name w:val="header"/>
    <w:basedOn w:val="Normal"/>
    <w:link w:val="HeaderChar"/>
    <w:uiPriority w:val="99"/>
    <w:unhideWhenUsed/>
    <w:rsid w:val="00AA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A61C7"/>
  </w:style>
  <w:style w:type="character" w:customStyle="1" w:styleId="FooterChar">
    <w:name w:val="Footer Char"/>
    <w:basedOn w:val="DefaultParagraphFont"/>
    <w:link w:val="Footer"/>
    <w:uiPriority w:val="99"/>
    <w:rsid w:val="00AA61C7"/>
  </w:style>
  <w:style w:type="paragraph" w:styleId="Footer">
    <w:name w:val="footer"/>
    <w:basedOn w:val="Normal"/>
    <w:link w:val="FooterChar"/>
    <w:uiPriority w:val="99"/>
    <w:unhideWhenUsed/>
    <w:rsid w:val="00AA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A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2</cp:revision>
  <dcterms:created xsi:type="dcterms:W3CDTF">2023-02-02T20:58:00Z</dcterms:created>
  <dcterms:modified xsi:type="dcterms:W3CDTF">2023-02-02T23:41:00Z</dcterms:modified>
</cp:coreProperties>
</file>